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5383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12968" w:rsidRDefault="004711C5" w:rsidP="00212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212968" w:rsidRPr="00212968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части элемента планировочной структуры: </w:t>
            </w:r>
          </w:p>
          <w:p w:rsidR="00212968" w:rsidRDefault="00212968" w:rsidP="00212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968">
              <w:rPr>
                <w:rFonts w:ascii="Times New Roman" w:hAnsi="Times New Roman" w:cs="Times New Roman"/>
                <w:sz w:val="28"/>
                <w:szCs w:val="28"/>
              </w:rPr>
              <w:t xml:space="preserve">ул. Гагарина, ул. </w:t>
            </w:r>
            <w:proofErr w:type="spellStart"/>
            <w:r w:rsidRPr="00212968">
              <w:rPr>
                <w:rFonts w:ascii="Times New Roman" w:hAnsi="Times New Roman" w:cs="Times New Roman"/>
                <w:sz w:val="28"/>
                <w:szCs w:val="28"/>
              </w:rPr>
              <w:t>Розинга</w:t>
            </w:r>
            <w:proofErr w:type="spellEnd"/>
            <w:r w:rsidRPr="00212968">
              <w:rPr>
                <w:rFonts w:ascii="Times New Roman" w:hAnsi="Times New Roman" w:cs="Times New Roman"/>
                <w:sz w:val="28"/>
                <w:szCs w:val="28"/>
              </w:rPr>
              <w:t xml:space="preserve">, просп. Дзержинского </w:t>
            </w:r>
          </w:p>
          <w:p w:rsidR="004711C5" w:rsidRDefault="004711C5" w:rsidP="00212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75383A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2968" w:rsidRPr="00212968" w:rsidRDefault="00A054D8" w:rsidP="002129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212968" w:rsidRPr="00212968">
        <w:rPr>
          <w:rFonts w:ascii="Times New Roman" w:hAnsi="Times New Roman"/>
          <w:b/>
          <w:sz w:val="28"/>
          <w:szCs w:val="28"/>
        </w:rPr>
        <w:t>объектов капитального строительства, не являющихся объектами</w:t>
      </w:r>
    </w:p>
    <w:p w:rsidR="00A054D8" w:rsidRDefault="00212968" w:rsidP="002129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12968">
        <w:rPr>
          <w:rFonts w:ascii="Times New Roman" w:hAnsi="Times New Roman"/>
          <w:b/>
          <w:sz w:val="28"/>
          <w:szCs w:val="28"/>
        </w:rPr>
        <w:t xml:space="preserve">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ул. Гагарина, ул. </w:t>
      </w:r>
      <w:proofErr w:type="spellStart"/>
      <w:r w:rsidRPr="00212968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Pr="00212968">
        <w:rPr>
          <w:rFonts w:ascii="Times New Roman" w:hAnsi="Times New Roman"/>
          <w:b/>
          <w:sz w:val="28"/>
          <w:szCs w:val="28"/>
        </w:rPr>
        <w:t>, просп. Дзержинского, подлежащей комплексному развитию</w:t>
      </w: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3119"/>
        <w:gridCol w:w="2693"/>
        <w:gridCol w:w="1913"/>
        <w:gridCol w:w="75"/>
        <w:gridCol w:w="2124"/>
        <w:gridCol w:w="73"/>
        <w:gridCol w:w="2125"/>
        <w:gridCol w:w="72"/>
        <w:gridCol w:w="2127"/>
      </w:tblGrid>
      <w:tr w:rsidR="00A054D8" w:rsidRPr="00A054D8" w:rsidTr="004711C5">
        <w:trPr>
          <w:trHeight w:val="480"/>
        </w:trPr>
        <w:tc>
          <w:tcPr>
            <w:tcW w:w="56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69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4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2127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4711C5">
        <w:trPr>
          <w:trHeight w:val="280"/>
        </w:trPr>
        <w:tc>
          <w:tcPr>
            <w:tcW w:w="56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212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73109C">
        <w:tc>
          <w:tcPr>
            <w:tcW w:w="14884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</w:t>
            </w:r>
            <w:r w:rsidR="00661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29:22:040601:62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713,8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</w:t>
            </w:r>
            <w:r w:rsidR="00661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29:22:040601:59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418,3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д.57, корп.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29:22:040601:86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 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29:22:040601:71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713,13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 53, корп.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29:22:040601:80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 59, корп.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29:22:040601:61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728,18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9F3D65">
        <w:tc>
          <w:tcPr>
            <w:tcW w:w="14884" w:type="dxa"/>
            <w:gridSpan w:val="10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37C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</w:t>
            </w:r>
          </w:p>
        </w:tc>
      </w:tr>
      <w:tr w:rsidR="00212968" w:rsidRPr="00A054D8" w:rsidTr="004711C5"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12968" w:rsidRPr="00212968" w:rsidRDefault="00212968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ул. Гагарина, д. 51</w:t>
            </w:r>
          </w:p>
        </w:tc>
        <w:tc>
          <w:tcPr>
            <w:tcW w:w="2693" w:type="dxa"/>
            <w:shd w:val="clear" w:color="auto" w:fill="auto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29:22:040601:74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4711C5"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12968" w:rsidRPr="00212968" w:rsidRDefault="00212968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ул. Гагарина, д. 51, корп. 1</w:t>
            </w:r>
          </w:p>
        </w:tc>
        <w:tc>
          <w:tcPr>
            <w:tcW w:w="2693" w:type="dxa"/>
            <w:shd w:val="clear" w:color="auto" w:fill="auto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29:22:040601:57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711,37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C0062D">
        <w:trPr>
          <w:trHeight w:val="265"/>
        </w:trPr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12968" w:rsidRPr="00212968" w:rsidRDefault="00212968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ул. Гагарина, д. 57</w:t>
            </w:r>
          </w:p>
        </w:tc>
        <w:tc>
          <w:tcPr>
            <w:tcW w:w="2693" w:type="dxa"/>
            <w:shd w:val="clear" w:color="auto" w:fill="auto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29:22:040601:70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700,3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310,1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Гагарина, д. 55, корп. 1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29:22:040601:60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627E" w:rsidRPr="00AB627E" w:rsidTr="007468F2">
        <w:tc>
          <w:tcPr>
            <w:tcW w:w="14884" w:type="dxa"/>
            <w:gridSpan w:val="10"/>
            <w:shd w:val="clear" w:color="auto" w:fill="auto"/>
          </w:tcPr>
          <w:p w:rsidR="00AB627E" w:rsidRPr="00AB627E" w:rsidRDefault="00820AC1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761D73" w:rsidRPr="00AB627E" w:rsidTr="004711C5">
        <w:tc>
          <w:tcPr>
            <w:tcW w:w="563" w:type="dxa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C0062D" w:rsidRPr="00AB627E" w:rsidTr="004711C5">
        <w:tc>
          <w:tcPr>
            <w:tcW w:w="563" w:type="dxa"/>
            <w:shd w:val="clear" w:color="auto" w:fill="auto"/>
          </w:tcPr>
          <w:p w:rsidR="00C0062D" w:rsidRPr="00A054D8" w:rsidRDefault="00C0062D" w:rsidP="00C0062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C0062D" w:rsidRPr="00C0062D" w:rsidRDefault="00C0062D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11 Привокзального микрорайона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C0062D" w:rsidRPr="00C0062D" w:rsidRDefault="00C0062D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29:22:000000:8055</w:t>
            </w:r>
          </w:p>
        </w:tc>
      </w:tr>
      <w:tr w:rsidR="00C0062D" w:rsidRPr="00AB627E" w:rsidTr="00C0062D">
        <w:trPr>
          <w:trHeight w:val="695"/>
        </w:trPr>
        <w:tc>
          <w:tcPr>
            <w:tcW w:w="563" w:type="dxa"/>
            <w:shd w:val="clear" w:color="auto" w:fill="auto"/>
          </w:tcPr>
          <w:p w:rsidR="00C0062D" w:rsidRPr="00A054D8" w:rsidRDefault="00C0062D" w:rsidP="00C0062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C0062D" w:rsidRPr="00C0062D" w:rsidRDefault="00C0062D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 xml:space="preserve">внутриквартальные сети хозяйственно-бытовой канализации 11 Привокзального </w:t>
            </w:r>
            <w:proofErr w:type="gramStart"/>
            <w:r w:rsidRPr="00C0062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C0062D">
              <w:rPr>
                <w:rFonts w:ascii="Times New Roman" w:hAnsi="Times New Roman"/>
                <w:sz w:val="24"/>
                <w:szCs w:val="24"/>
              </w:rPr>
              <w:t>/района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C0062D" w:rsidRPr="00C0062D" w:rsidRDefault="00C0062D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29:22:000000:8275</w:t>
            </w:r>
          </w:p>
        </w:tc>
      </w:tr>
      <w:tr w:rsidR="00C0062D" w:rsidRPr="00AB627E" w:rsidTr="004711C5">
        <w:tc>
          <w:tcPr>
            <w:tcW w:w="563" w:type="dxa"/>
            <w:shd w:val="clear" w:color="auto" w:fill="auto"/>
          </w:tcPr>
          <w:p w:rsidR="00C0062D" w:rsidRPr="00A054D8" w:rsidRDefault="00C0062D" w:rsidP="00C0062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C0062D" w:rsidRPr="00C0062D" w:rsidRDefault="00C0062D" w:rsidP="00C006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0062D">
              <w:rPr>
                <w:rFonts w:ascii="Times New Roman" w:hAnsi="Times New Roman"/>
                <w:sz w:val="24"/>
                <w:szCs w:val="24"/>
              </w:rPr>
              <w:t>аружное освещение территории домов № 51-59 корп. 1 по ул. Гагарина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C0062D" w:rsidRPr="00C0062D" w:rsidRDefault="00C0062D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29:22:040601:2035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C0062D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(в редакции постановления Правител</w:t>
      </w:r>
      <w:r w:rsidR="0066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ьства Архангельской области от 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66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342-пп)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тсутствуют.</w:t>
      </w: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C203E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121481"/>
    <w:rsid w:val="00212968"/>
    <w:rsid w:val="00470E7A"/>
    <w:rsid w:val="004711C5"/>
    <w:rsid w:val="00530D77"/>
    <w:rsid w:val="00661839"/>
    <w:rsid w:val="00703368"/>
    <w:rsid w:val="0075383A"/>
    <w:rsid w:val="00761D73"/>
    <w:rsid w:val="00820AC1"/>
    <w:rsid w:val="00967BF0"/>
    <w:rsid w:val="00A054D8"/>
    <w:rsid w:val="00AB627E"/>
    <w:rsid w:val="00C0062D"/>
    <w:rsid w:val="00C203EC"/>
    <w:rsid w:val="00E3419F"/>
    <w:rsid w:val="00EC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2023-04-21T06:31:00Z</cp:lastPrinted>
  <dcterms:created xsi:type="dcterms:W3CDTF">2023-04-20T11:12:00Z</dcterms:created>
  <dcterms:modified xsi:type="dcterms:W3CDTF">2023-04-21T06:31:00Z</dcterms:modified>
</cp:coreProperties>
</file>